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50C0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08BCCA9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4E37536C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B8842E2" w14:textId="616E7E3E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C54F6">
        <w:rPr>
          <w:rFonts w:asciiTheme="minorHAnsi" w:hAnsiTheme="minorHAnsi" w:cs="Arial"/>
          <w:b/>
          <w:lang w:val="en-ZA"/>
        </w:rPr>
        <w:t>1</w:t>
      </w:r>
      <w:r w:rsidR="00BF3658">
        <w:rPr>
          <w:rFonts w:asciiTheme="minorHAnsi" w:hAnsiTheme="minorHAnsi" w:cs="Arial"/>
          <w:b/>
          <w:lang w:val="en-ZA"/>
        </w:rPr>
        <w:t>1</w:t>
      </w:r>
      <w:r w:rsidR="006C54F6">
        <w:rPr>
          <w:rFonts w:asciiTheme="minorHAnsi" w:hAnsiTheme="minorHAnsi" w:cs="Arial"/>
          <w:b/>
          <w:lang w:val="en-ZA"/>
        </w:rPr>
        <w:t xml:space="preserve"> October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14:paraId="757A9A1C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B772558" w14:textId="77777777"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14:paraId="24E0A6DE" w14:textId="77777777"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596E5CE7" w14:textId="617CAAF7"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2D6743">
        <w:rPr>
          <w:rFonts w:asciiTheme="minorHAnsi" w:hAnsiTheme="minorHAnsi" w:cs="Arial"/>
          <w:b/>
          <w:lang w:val="en-ZA"/>
        </w:rPr>
        <w:t>CLN</w:t>
      </w:r>
      <w:r w:rsidR="006C54F6">
        <w:rPr>
          <w:rFonts w:asciiTheme="minorHAnsi" w:hAnsiTheme="minorHAnsi" w:cs="Arial"/>
          <w:b/>
          <w:lang w:val="en-ZA"/>
        </w:rPr>
        <w:t>706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14:paraId="79EEE3FB" w14:textId="77777777"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5CACFAC2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731CD7F0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0E10E23" w14:textId="77777777" w:rsidR="006C54F6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</w:t>
      </w:r>
    </w:p>
    <w:p w14:paraId="3AFB4780" w14:textId="3B76A92B" w:rsidR="006C54F6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</w:t>
      </w:r>
      <w:r w:rsidRPr="00BF3658">
        <w:rPr>
          <w:rFonts w:asciiTheme="minorHAnsi" w:hAnsiTheme="minorHAnsi"/>
          <w:lang w:val="en-ZA"/>
        </w:rPr>
        <w:t xml:space="preserve">effective </w:t>
      </w:r>
      <w:r w:rsidR="00BF3658" w:rsidRPr="00BF3658">
        <w:rPr>
          <w:rFonts w:asciiTheme="minorHAnsi" w:hAnsiTheme="minorHAnsi"/>
          <w:lang w:val="en-ZA"/>
        </w:rPr>
        <w:t>12 October</w:t>
      </w:r>
      <w:r w:rsidR="007A68AF" w:rsidRPr="00BF3658">
        <w:rPr>
          <w:rFonts w:asciiTheme="minorHAnsi" w:hAnsiTheme="minorHAnsi"/>
          <w:lang w:val="en-ZA"/>
        </w:rPr>
        <w:t xml:space="preserve"> 2021</w:t>
      </w:r>
      <w:r w:rsidR="00236D7E" w:rsidRPr="00BF3658">
        <w:rPr>
          <w:rFonts w:asciiTheme="minorHAnsi" w:hAnsiTheme="minorHAnsi"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</w:p>
    <w:p w14:paraId="0001E08B" w14:textId="77777777" w:rsidR="006C54F6" w:rsidRDefault="007265E9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265E9">
        <w:rPr>
          <w:rFonts w:asciiTheme="minorHAnsi" w:hAnsiTheme="minorHAnsi"/>
          <w:lang w:val="en-ZA"/>
        </w:rPr>
        <w:t>The de-listin</w:t>
      </w:r>
      <w:r>
        <w:rPr>
          <w:rFonts w:asciiTheme="minorHAnsi" w:hAnsiTheme="minorHAnsi"/>
          <w:lang w:val="en-ZA"/>
        </w:rPr>
        <w:t>g</w:t>
      </w:r>
      <w:r w:rsidRPr="007265E9">
        <w:rPr>
          <w:rFonts w:asciiTheme="minorHAnsi" w:hAnsiTheme="minorHAnsi"/>
          <w:lang w:val="en-ZA"/>
        </w:rPr>
        <w:t xml:space="preserve"> of the Notice is due</w:t>
      </w:r>
      <w:r>
        <w:rPr>
          <w:rFonts w:asciiTheme="minorHAnsi" w:hAnsiTheme="minorHAnsi"/>
          <w:b/>
          <w:lang w:val="en-ZA"/>
        </w:rPr>
        <w:t xml:space="preserve"> </w:t>
      </w:r>
      <w:r w:rsidRPr="007265E9">
        <w:rPr>
          <w:rFonts w:asciiTheme="minorHAnsi" w:hAnsiTheme="minorHAnsi"/>
          <w:lang w:val="en-ZA"/>
        </w:rPr>
        <w:t>to the fact that Standard Bank</w:t>
      </w:r>
      <w:r>
        <w:rPr>
          <w:rFonts w:asciiTheme="minorHAnsi" w:hAnsiTheme="minorHAnsi"/>
          <w:lang w:val="en-ZA"/>
        </w:rPr>
        <w:t>, as the issuer thereof, has repurchased</w:t>
      </w:r>
    </w:p>
    <w:p w14:paraId="34950EDF" w14:textId="54F2C1CE" w:rsidR="00DE6F97" w:rsidRDefault="007265E9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/>
          <w:lang w:val="en-ZA"/>
        </w:rPr>
        <w:t xml:space="preserve"> and owns the entire issue.</w:t>
      </w:r>
    </w:p>
    <w:p w14:paraId="55683E14" w14:textId="77777777"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1B226088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4F0584D1" w14:textId="77777777" w:rsidTr="00614B83">
        <w:trPr>
          <w:jc w:val="center"/>
        </w:trPr>
        <w:tc>
          <w:tcPr>
            <w:tcW w:w="1871" w:type="dxa"/>
          </w:tcPr>
          <w:p w14:paraId="10DDFE0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F6703FF" w14:textId="77777777"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1E1122F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277CCC1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14:paraId="18F6CC3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19C7AC49" w14:textId="77777777" w:rsidTr="00614B83">
        <w:trPr>
          <w:jc w:val="center"/>
        </w:trPr>
        <w:tc>
          <w:tcPr>
            <w:tcW w:w="1871" w:type="dxa"/>
          </w:tcPr>
          <w:p w14:paraId="21C52529" w14:textId="301241A3" w:rsidR="00DE6F97" w:rsidRPr="00BF3658" w:rsidRDefault="002D6743" w:rsidP="003E6F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F3658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BF3658" w:rsidRPr="00BF3658">
              <w:rPr>
                <w:rFonts w:asciiTheme="minorHAnsi" w:hAnsiTheme="minorHAnsi" w:cs="Arial"/>
                <w:b/>
                <w:lang w:val="en-ZA"/>
              </w:rPr>
              <w:t>706</w:t>
            </w:r>
            <w:r w:rsidR="009D1CDF" w:rsidRPr="00BF3658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BF3658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BF3658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BF3658" w:rsidRPr="00BF3658">
              <w:rPr>
                <w:rFonts w:asciiTheme="minorHAnsi" w:hAnsiTheme="minorHAnsi" w:cs="Arial"/>
                <w:b/>
                <w:lang w:val="en-ZA"/>
              </w:rPr>
              <w:t>70283</w:t>
            </w:r>
          </w:p>
        </w:tc>
        <w:tc>
          <w:tcPr>
            <w:tcW w:w="2925" w:type="dxa"/>
          </w:tcPr>
          <w:p w14:paraId="232F6A91" w14:textId="77777777" w:rsidR="00DE6F97" w:rsidRPr="00BF3658" w:rsidRDefault="00DE6F97" w:rsidP="003E6F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BF365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 w:rsidRPr="00BF3658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 w:rsidRPr="00BF365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 w:rsidRPr="00BF365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E6F92" w:rsidRPr="00BF3658">
              <w:rPr>
                <w:rFonts w:asciiTheme="minorHAnsi" w:eastAsia="Times New Roman" w:hAnsiTheme="minorHAnsi"/>
                <w:lang w:val="en-ZA"/>
              </w:rPr>
              <w:t>60</w:t>
            </w:r>
            <w:r w:rsidR="002A0269" w:rsidRPr="00BF3658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BF3658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 w:rsidRPr="00BF3658">
              <w:rPr>
                <w:rFonts w:asciiTheme="minorHAnsi" w:eastAsia="Times New Roman" w:hAnsiTheme="minorHAnsi"/>
                <w:lang w:val="en-ZA"/>
              </w:rPr>
              <w:t>,</w:t>
            </w:r>
            <w:r w:rsidR="007A68AF" w:rsidRPr="00BF3658">
              <w:rPr>
                <w:rFonts w:asciiTheme="minorHAnsi" w:eastAsia="Times New Roman" w:hAnsiTheme="minorHAnsi"/>
                <w:lang w:val="en-ZA"/>
              </w:rPr>
              <w:t>0</w:t>
            </w:r>
            <w:r w:rsidR="00A1583A" w:rsidRPr="00BF3658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6D17F9E4" w14:textId="77777777" w:rsidR="00DE6F97" w:rsidRPr="00BF365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BDA8907" w14:textId="77777777"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BF3658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 w:rsidRPr="00BF365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 w:rsidRPr="00BF3658">
              <w:rPr>
                <w:rFonts w:asciiTheme="minorHAnsi" w:eastAsia="Times New Roman" w:hAnsiTheme="minorHAnsi"/>
                <w:lang w:val="en-ZA"/>
              </w:rPr>
              <w:t>R</w:t>
            </w:r>
            <w:r w:rsidRPr="00BF365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 w:rsidRPr="00BF365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14:paraId="1C291EB9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708C6D8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5651E6F2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1F15C023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2078B99C" w14:textId="77777777"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527566AB" w14:textId="77777777"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14:paraId="7CF09585" w14:textId="77777777"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14:paraId="34A502A2" w14:textId="77777777"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E299" w14:textId="77777777" w:rsidR="00A15A07" w:rsidRDefault="00A15A07">
      <w:r>
        <w:separator/>
      </w:r>
    </w:p>
  </w:endnote>
  <w:endnote w:type="continuationSeparator" w:id="0">
    <w:p w14:paraId="37510FB3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FB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034E9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2AEC089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1393F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DE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27289DE" w14:textId="77777777" w:rsidTr="002A3A0B">
      <w:tc>
        <w:tcPr>
          <w:tcW w:w="3953" w:type="dxa"/>
        </w:tcPr>
        <w:p w14:paraId="57C767F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22DAD4B" wp14:editId="0D5E0884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17EBAED2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79E6416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F1FD661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94F" w14:textId="77777777" w:rsidR="00A15A07" w:rsidRDefault="00A15A07">
      <w:r>
        <w:separator/>
      </w:r>
    </w:p>
  </w:footnote>
  <w:footnote w:type="continuationSeparator" w:id="0">
    <w:p w14:paraId="0F25F837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4A5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965E6CF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D053" w14:textId="77777777" w:rsidR="007D6EAF" w:rsidRDefault="00BF36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66281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6B796380" w14:textId="77777777" w:rsidR="007D6EAF" w:rsidRDefault="007D6EAF" w:rsidP="00EF6146">
                <w:pPr>
                  <w:jc w:val="right"/>
                </w:pPr>
              </w:p>
              <w:p w14:paraId="2AEB2481" w14:textId="77777777" w:rsidR="007D6EAF" w:rsidRDefault="007D6EAF" w:rsidP="00EF6146">
                <w:pPr>
                  <w:jc w:val="right"/>
                </w:pPr>
              </w:p>
              <w:p w14:paraId="19E43E36" w14:textId="77777777" w:rsidR="007D6EAF" w:rsidRDefault="007D6EAF" w:rsidP="00EF6146">
                <w:pPr>
                  <w:jc w:val="right"/>
                </w:pPr>
              </w:p>
              <w:p w14:paraId="64334CD2" w14:textId="77777777" w:rsidR="007D6EAF" w:rsidRDefault="007D6EAF" w:rsidP="00EF6146">
                <w:pPr>
                  <w:jc w:val="right"/>
                </w:pPr>
              </w:p>
              <w:p w14:paraId="1F16FEC4" w14:textId="77777777" w:rsidR="007D6EAF" w:rsidRDefault="007D6EAF" w:rsidP="00EF6146">
                <w:pPr>
                  <w:jc w:val="right"/>
                </w:pPr>
              </w:p>
              <w:p w14:paraId="50385CF3" w14:textId="77777777" w:rsidR="007D6EAF" w:rsidRDefault="007D6EAF" w:rsidP="00EF6146">
                <w:pPr>
                  <w:jc w:val="right"/>
                </w:pPr>
              </w:p>
              <w:p w14:paraId="1D52B58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7F6C28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90A374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3BB2CC" wp14:editId="6747076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092AAC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136EFD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9D112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A903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F368C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0720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829DD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B96AECA" w14:textId="77777777">
      <w:trPr>
        <w:trHeight w:hRule="exact" w:val="2342"/>
        <w:jc w:val="right"/>
      </w:trPr>
      <w:tc>
        <w:tcPr>
          <w:tcW w:w="9752" w:type="dxa"/>
        </w:tcPr>
        <w:p w14:paraId="37EDDF27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C11192D" wp14:editId="76FF9F19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C4A2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874D08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9B32" w14:textId="77777777" w:rsidR="007D6EAF" w:rsidRDefault="00BF36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78774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B65DA0A" w14:textId="77777777" w:rsidR="007D6EAF" w:rsidRDefault="007D6EAF" w:rsidP="00BD2E91">
                <w:pPr>
                  <w:jc w:val="right"/>
                </w:pPr>
              </w:p>
              <w:p w14:paraId="3D6AB1CC" w14:textId="77777777" w:rsidR="007D6EAF" w:rsidRDefault="007D6EAF" w:rsidP="00BD2E91">
                <w:pPr>
                  <w:jc w:val="right"/>
                </w:pPr>
              </w:p>
              <w:p w14:paraId="4133C097" w14:textId="77777777" w:rsidR="007D6EAF" w:rsidRDefault="007D6EAF" w:rsidP="00BD2E91">
                <w:pPr>
                  <w:jc w:val="right"/>
                </w:pPr>
              </w:p>
              <w:p w14:paraId="797046C1" w14:textId="77777777" w:rsidR="007D6EAF" w:rsidRDefault="007D6EAF" w:rsidP="00BD2E91">
                <w:pPr>
                  <w:jc w:val="right"/>
                </w:pPr>
              </w:p>
              <w:p w14:paraId="63575B83" w14:textId="77777777" w:rsidR="007D6EAF" w:rsidRDefault="007D6EAF" w:rsidP="00BD2E91">
                <w:pPr>
                  <w:jc w:val="right"/>
                </w:pPr>
              </w:p>
              <w:p w14:paraId="295EA51B" w14:textId="77777777" w:rsidR="007D6EAF" w:rsidRDefault="007D6EAF" w:rsidP="00BD2E91">
                <w:pPr>
                  <w:jc w:val="right"/>
                </w:pPr>
              </w:p>
              <w:p w14:paraId="2EF0C19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F567E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3FB45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F4360A" wp14:editId="75C9F0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CA113D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CCE93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EFE5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3CCCA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08340E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5D1CC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26EA9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25FF7F12" w14:textId="77777777">
      <w:trPr>
        <w:trHeight w:hRule="exact" w:val="2342"/>
        <w:jc w:val="right"/>
      </w:trPr>
      <w:tc>
        <w:tcPr>
          <w:tcW w:w="9752" w:type="dxa"/>
        </w:tcPr>
        <w:p w14:paraId="6902A84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55BA9AF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D91115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328A3445" wp14:editId="7B03F728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715AC7" w14:textId="77777777" w:rsidR="009455AC" w:rsidRDefault="009455AC"/>
  <w:p w14:paraId="73B4396A" w14:textId="77777777" w:rsidR="009455AC" w:rsidRDefault="009455AC"/>
  <w:p w14:paraId="640B8F64" w14:textId="77777777" w:rsidR="009455AC" w:rsidRDefault="009455AC"/>
  <w:p w14:paraId="2A88E125" w14:textId="77777777" w:rsidR="009455AC" w:rsidRDefault="009455AC"/>
  <w:p w14:paraId="60321EE8" w14:textId="77777777" w:rsidR="009455AC" w:rsidRDefault="009455AC"/>
  <w:p w14:paraId="7DD89BA5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54F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365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1B5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2EC9A7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8E081C5-F57A-4A9B-9FCF-F1DD0857A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94AEF-40C7-4D9C-A514-578E97266BA6}"/>
</file>

<file path=customXml/itemProps3.xml><?xml version="1.0" encoding="utf-8"?>
<ds:datastoreItem xmlns:ds="http://schemas.openxmlformats.org/officeDocument/2006/customXml" ds:itemID="{11847662-306C-4303-8BD2-C1EC18C69FC9}"/>
</file>

<file path=customXml/itemProps4.xml><?xml version="1.0" encoding="utf-8"?>
<ds:datastoreItem xmlns:ds="http://schemas.openxmlformats.org/officeDocument/2006/customXml" ds:itemID="{EB1A1E1D-44E9-48F3-BD3D-189AD69B8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57</cp:revision>
  <cp:lastPrinted>2012-01-03T09:35:00Z</cp:lastPrinted>
  <dcterms:created xsi:type="dcterms:W3CDTF">2012-03-13T14:59:00Z</dcterms:created>
  <dcterms:modified xsi:type="dcterms:W3CDTF">2021-10-11T08:10:00Z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2021-08-03T06:39:15Z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8a24ac34-d86c-4ee6-93f9-bc5e44753e15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